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F" w:rsidRPr="00754E82" w:rsidRDefault="00B116FF" w:rsidP="00B116FF">
      <w:pPr>
        <w:pStyle w:val="a5"/>
        <w:tabs>
          <w:tab w:val="num" w:pos="1388"/>
          <w:tab w:val="left" w:pos="6236"/>
        </w:tabs>
        <w:suppressAutoHyphens/>
        <w:ind w:left="397" w:right="363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</w:t>
      </w:r>
      <w:r w:rsidRPr="00754E82">
        <w:rPr>
          <w:b/>
          <w:color w:val="0000FF"/>
          <w:szCs w:val="28"/>
        </w:rPr>
        <w:t xml:space="preserve">ел молотый для производства комбикормов </w:t>
      </w:r>
    </w:p>
    <w:p w:rsidR="00B116FF" w:rsidRPr="00754E82" w:rsidRDefault="00B116FF" w:rsidP="00B116FF">
      <w:pPr>
        <w:pStyle w:val="a5"/>
        <w:tabs>
          <w:tab w:val="num" w:pos="1388"/>
          <w:tab w:val="left" w:pos="6236"/>
        </w:tabs>
        <w:suppressAutoHyphens/>
        <w:ind w:left="397" w:right="363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высшего и первого</w:t>
      </w:r>
      <w:r w:rsidRPr="00754E82">
        <w:rPr>
          <w:b/>
          <w:color w:val="0000FF"/>
          <w:szCs w:val="28"/>
        </w:rPr>
        <w:t xml:space="preserve"> сорт</w:t>
      </w:r>
      <w:r>
        <w:rPr>
          <w:b/>
          <w:color w:val="0000FF"/>
          <w:szCs w:val="28"/>
        </w:rPr>
        <w:t>ов</w:t>
      </w:r>
    </w:p>
    <w:p w:rsidR="00B116FF" w:rsidRDefault="00B116FF" w:rsidP="00B116FF">
      <w:pPr>
        <w:pStyle w:val="a5"/>
        <w:tabs>
          <w:tab w:val="num" w:pos="1388"/>
          <w:tab w:val="left" w:pos="6236"/>
        </w:tabs>
        <w:suppressAutoHyphens/>
        <w:ind w:left="397" w:right="363"/>
        <w:jc w:val="center"/>
        <w:rPr>
          <w:b/>
          <w:color w:val="0000FF"/>
          <w:szCs w:val="28"/>
        </w:rPr>
      </w:pPr>
      <w:r w:rsidRPr="00754E82">
        <w:rPr>
          <w:b/>
          <w:color w:val="0000FF"/>
          <w:szCs w:val="28"/>
        </w:rPr>
        <w:t xml:space="preserve">ТУ </w:t>
      </w:r>
      <w:r w:rsidRPr="00754E82">
        <w:rPr>
          <w:b/>
          <w:color w:val="0000FF"/>
          <w:szCs w:val="28"/>
          <w:lang w:val="en-US"/>
        </w:rPr>
        <w:t>BY</w:t>
      </w:r>
      <w:r w:rsidRPr="00754E82">
        <w:rPr>
          <w:b/>
          <w:color w:val="0000FF"/>
          <w:szCs w:val="28"/>
        </w:rPr>
        <w:t xml:space="preserve"> 700002051.001 </w:t>
      </w:r>
      <w:r>
        <w:rPr>
          <w:b/>
          <w:color w:val="0000FF"/>
          <w:szCs w:val="28"/>
        </w:rPr>
        <w:t>–</w:t>
      </w:r>
      <w:r w:rsidRPr="00754E82">
        <w:rPr>
          <w:b/>
          <w:color w:val="0000FF"/>
          <w:szCs w:val="28"/>
        </w:rPr>
        <w:t xml:space="preserve"> 2009</w:t>
      </w:r>
    </w:p>
    <w:p w:rsidR="004D4908" w:rsidRDefault="004D4908" w:rsidP="004D4908">
      <w:pPr>
        <w:jc w:val="center"/>
        <w:rPr>
          <w:b/>
          <w:sz w:val="32"/>
          <w:szCs w:val="32"/>
        </w:rPr>
      </w:pPr>
    </w:p>
    <w:p w:rsidR="00B116FF" w:rsidRDefault="00B116FF" w:rsidP="004D4908">
      <w:pPr>
        <w:jc w:val="center"/>
        <w:rPr>
          <w:b/>
          <w:sz w:val="32"/>
          <w:szCs w:val="32"/>
        </w:rPr>
      </w:pPr>
    </w:p>
    <w:p w:rsidR="00B116FF" w:rsidRDefault="00B116FF" w:rsidP="004D4908">
      <w:pPr>
        <w:jc w:val="center"/>
        <w:rPr>
          <w:b/>
          <w:sz w:val="32"/>
          <w:szCs w:val="32"/>
        </w:rPr>
      </w:pPr>
    </w:p>
    <w:p w:rsidR="00B116FF" w:rsidRPr="00445664" w:rsidRDefault="00B116FF" w:rsidP="00B116FF">
      <w:pPr>
        <w:jc w:val="center"/>
      </w:pPr>
      <w:r w:rsidRPr="009D1CD4">
        <w:t>Технические требования</w:t>
      </w:r>
      <w:r>
        <w:t xml:space="preserve"> к продукции</w:t>
      </w:r>
    </w:p>
    <w:p w:rsidR="00B116FF" w:rsidRPr="00013B15" w:rsidRDefault="00B116FF" w:rsidP="004D4908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0"/>
        <w:gridCol w:w="4953"/>
        <w:gridCol w:w="1906"/>
        <w:gridCol w:w="1906"/>
      </w:tblGrid>
      <w:tr w:rsidR="00B116FF" w:rsidRPr="000F7DF6" w:rsidTr="00B116FF">
        <w:trPr>
          <w:trHeight w:val="316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16FF" w:rsidRDefault="00B116FF" w:rsidP="00B116FF">
            <w:pPr>
              <w:jc w:val="center"/>
              <w:rPr>
                <w:b/>
                <w:shd w:val="clear" w:color="auto" w:fill="FEFEFE"/>
              </w:rPr>
            </w:pPr>
            <w:r w:rsidRPr="009D1CD4">
              <w:rPr>
                <w:b/>
                <w:shd w:val="clear" w:color="auto" w:fill="FEFEFE"/>
              </w:rPr>
              <w:t xml:space="preserve">№ </w:t>
            </w:r>
          </w:p>
          <w:p w:rsidR="00B116FF" w:rsidRPr="000F7DF6" w:rsidRDefault="00B116FF" w:rsidP="00B116FF">
            <w:pPr>
              <w:jc w:val="center"/>
              <w:rPr>
                <w:b/>
                <w:sz w:val="22"/>
                <w:szCs w:val="22"/>
              </w:rPr>
            </w:pPr>
            <w:r w:rsidRPr="009D1CD4">
              <w:rPr>
                <w:b/>
                <w:shd w:val="clear" w:color="auto" w:fill="FEFEFE"/>
              </w:rPr>
              <w:t>п/п</w:t>
            </w:r>
          </w:p>
        </w:tc>
        <w:tc>
          <w:tcPr>
            <w:tcW w:w="2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16FF" w:rsidRPr="000F7DF6" w:rsidRDefault="00B116FF" w:rsidP="00822F90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Наименование </w:t>
            </w:r>
          </w:p>
          <w:p w:rsidR="00B116FF" w:rsidRPr="000F7DF6" w:rsidRDefault="00B116FF" w:rsidP="00822F90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0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6FF" w:rsidRDefault="00B116FF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Требования к продукции, установленные в ТНПА</w:t>
            </w:r>
          </w:p>
        </w:tc>
      </w:tr>
      <w:tr w:rsidR="00B116FF" w:rsidRPr="000F7DF6" w:rsidTr="00B116FF">
        <w:trPr>
          <w:trHeight w:val="316"/>
        </w:trPr>
        <w:tc>
          <w:tcPr>
            <w:tcW w:w="300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116FF" w:rsidRPr="000F7DF6" w:rsidRDefault="00B116FF" w:rsidP="0082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16FF" w:rsidRPr="000F7DF6" w:rsidRDefault="00B116FF" w:rsidP="0082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116FF" w:rsidRPr="000F7DF6" w:rsidRDefault="00B116FF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высший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116FF" w:rsidRPr="000F7DF6" w:rsidRDefault="00B116FF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первый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</w:tr>
      <w:tr w:rsidR="00B116FF" w:rsidRPr="000F7DF6" w:rsidTr="00B116FF">
        <w:tc>
          <w:tcPr>
            <w:tcW w:w="3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5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Массовая доля углекислого кальция и углекислого магния (</w:t>
            </w:r>
            <w:proofErr w:type="spellStart"/>
            <w:r w:rsidRPr="00116DCE">
              <w:rPr>
                <w:snapToGrid w:val="0"/>
                <w:sz w:val="22"/>
                <w:szCs w:val="22"/>
                <w:lang w:val="en-US"/>
              </w:rPr>
              <w:t>CaCO</w:t>
            </w:r>
            <w:proofErr w:type="spellEnd"/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 w:rsidRPr="00116DCE">
              <w:rPr>
                <w:snapToGrid w:val="0"/>
                <w:sz w:val="22"/>
                <w:szCs w:val="22"/>
              </w:rPr>
              <w:t>+</w:t>
            </w:r>
            <w:proofErr w:type="spellStart"/>
            <w:r w:rsidRPr="00116DCE">
              <w:rPr>
                <w:snapToGrid w:val="0"/>
                <w:sz w:val="22"/>
                <w:szCs w:val="22"/>
                <w:lang w:val="en-US"/>
              </w:rPr>
              <w:t>MgCO</w:t>
            </w:r>
            <w:proofErr w:type="spellEnd"/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 w:rsidRPr="00116DCE">
              <w:rPr>
                <w:snapToGrid w:val="0"/>
                <w:sz w:val="22"/>
                <w:szCs w:val="22"/>
              </w:rPr>
              <w:t xml:space="preserve">) в пересчете на </w:t>
            </w:r>
            <w:r>
              <w:rPr>
                <w:snapToGrid w:val="0"/>
                <w:sz w:val="22"/>
                <w:szCs w:val="22"/>
              </w:rPr>
              <w:t>углекислый кальций (</w:t>
            </w:r>
            <w:r w:rsidRPr="00116DCE">
              <w:rPr>
                <w:snapToGrid w:val="0"/>
                <w:sz w:val="22"/>
                <w:szCs w:val="22"/>
              </w:rPr>
              <w:t>СаСО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>
              <w:rPr>
                <w:snapToGrid w:val="0"/>
                <w:sz w:val="22"/>
                <w:szCs w:val="22"/>
              </w:rPr>
              <w:t>)</w:t>
            </w:r>
            <w:r w:rsidRPr="00116DCE">
              <w:rPr>
                <w:snapToGrid w:val="0"/>
                <w:sz w:val="22"/>
                <w:szCs w:val="22"/>
              </w:rPr>
              <w:t>, %</w:t>
            </w:r>
          </w:p>
        </w:tc>
        <w:tc>
          <w:tcPr>
            <w:tcW w:w="10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 xml:space="preserve">е менее 92 </w:t>
            </w:r>
          </w:p>
        </w:tc>
        <w:tc>
          <w:tcPr>
            <w:tcW w:w="102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менее 88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 xml:space="preserve">Массовая доля углекислого кальция </w:t>
            </w:r>
            <w:r>
              <w:rPr>
                <w:snapToGrid w:val="0"/>
                <w:sz w:val="22"/>
                <w:szCs w:val="22"/>
              </w:rPr>
              <w:t>(</w:t>
            </w:r>
            <w:r w:rsidRPr="00116DCE">
              <w:rPr>
                <w:snapToGrid w:val="0"/>
                <w:sz w:val="22"/>
                <w:szCs w:val="22"/>
              </w:rPr>
              <w:t>СаСО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>
              <w:rPr>
                <w:snapToGrid w:val="0"/>
                <w:sz w:val="22"/>
                <w:szCs w:val="22"/>
              </w:rPr>
              <w:t>)</w:t>
            </w:r>
            <w:r w:rsidRPr="00116DCE">
              <w:rPr>
                <w:snapToGrid w:val="0"/>
                <w:sz w:val="22"/>
                <w:szCs w:val="22"/>
              </w:rPr>
              <w:t>, %</w:t>
            </w:r>
          </w:p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 xml:space="preserve">- в том числе массовая доля </w:t>
            </w:r>
            <w:r>
              <w:rPr>
                <w:snapToGrid w:val="0"/>
                <w:sz w:val="22"/>
                <w:szCs w:val="22"/>
              </w:rPr>
              <w:t>кальция (</w:t>
            </w:r>
            <w:proofErr w:type="spellStart"/>
            <w:r w:rsidRPr="00116DCE">
              <w:rPr>
                <w:snapToGrid w:val="0"/>
                <w:sz w:val="22"/>
                <w:szCs w:val="22"/>
              </w:rPr>
              <w:t>Са</w:t>
            </w:r>
            <w:proofErr w:type="spellEnd"/>
            <w:r>
              <w:rPr>
                <w:snapToGrid w:val="0"/>
                <w:sz w:val="22"/>
                <w:szCs w:val="22"/>
              </w:rPr>
              <w:t>)</w:t>
            </w:r>
            <w:r w:rsidRPr="00116DCE">
              <w:rPr>
                <w:snapToGrid w:val="0"/>
                <w:sz w:val="22"/>
                <w:szCs w:val="22"/>
              </w:rPr>
              <w:t>, 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Default="00B116FF" w:rsidP="00B116FF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менее 90</w:t>
            </w:r>
          </w:p>
          <w:p w:rsidR="00B116FF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менее 36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Default="00B116FF" w:rsidP="00B116FF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менее 86</w:t>
            </w:r>
          </w:p>
          <w:p w:rsidR="00B116FF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менее 34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Массовая доля суммы полуторных оксидов железа и алюминия (</w:t>
            </w:r>
            <w:r w:rsidRPr="00116DCE">
              <w:rPr>
                <w:snapToGrid w:val="0"/>
                <w:sz w:val="22"/>
                <w:szCs w:val="22"/>
                <w:lang w:val="en-US"/>
              </w:rPr>
              <w:t>Fe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2</w:t>
            </w:r>
            <w:r w:rsidRPr="00116DCE">
              <w:rPr>
                <w:snapToGrid w:val="0"/>
                <w:sz w:val="22"/>
                <w:szCs w:val="22"/>
                <w:lang w:val="en-US"/>
              </w:rPr>
              <w:t>O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 w:rsidRPr="00116DCE">
              <w:rPr>
                <w:snapToGrid w:val="0"/>
                <w:sz w:val="22"/>
                <w:szCs w:val="22"/>
              </w:rPr>
              <w:t>+</w:t>
            </w:r>
            <w:r w:rsidRPr="00116DCE">
              <w:rPr>
                <w:snapToGrid w:val="0"/>
                <w:sz w:val="22"/>
                <w:szCs w:val="22"/>
                <w:lang w:val="en-US"/>
              </w:rPr>
              <w:t>Al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2</w:t>
            </w:r>
            <w:r w:rsidRPr="00116DCE">
              <w:rPr>
                <w:snapToGrid w:val="0"/>
                <w:sz w:val="22"/>
                <w:szCs w:val="22"/>
                <w:lang w:val="en-US"/>
              </w:rPr>
              <w:t>O</w:t>
            </w:r>
            <w:r w:rsidRPr="00116DCE">
              <w:rPr>
                <w:snapToGrid w:val="0"/>
                <w:sz w:val="22"/>
                <w:szCs w:val="22"/>
                <w:vertAlign w:val="subscript"/>
              </w:rPr>
              <w:t>3</w:t>
            </w:r>
            <w:r w:rsidRPr="00116DCE">
              <w:rPr>
                <w:snapToGrid w:val="0"/>
                <w:sz w:val="22"/>
                <w:szCs w:val="22"/>
              </w:rPr>
              <w:t>), 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3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Массовая доля нерастворимого в соляной кислоте остатка, 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8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 xml:space="preserve">Массовая концентрация металломагнитной примеси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116DCE">
                <w:rPr>
                  <w:snapToGrid w:val="0"/>
                  <w:sz w:val="22"/>
                  <w:szCs w:val="22"/>
                </w:rPr>
                <w:t>2 мм</w:t>
              </w:r>
            </w:smartTag>
            <w:r w:rsidRPr="00116DCE">
              <w:rPr>
                <w:snapToGrid w:val="0"/>
                <w:sz w:val="22"/>
                <w:szCs w:val="22"/>
              </w:rPr>
              <w:t xml:space="preserve"> включительно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16DCE">
                <w:rPr>
                  <w:snapToGrid w:val="0"/>
                  <w:sz w:val="22"/>
                  <w:szCs w:val="22"/>
                </w:rPr>
                <w:t>1 кг</w:t>
              </w:r>
            </w:smartTag>
            <w:r w:rsidRPr="00116DCE">
              <w:rPr>
                <w:snapToGrid w:val="0"/>
                <w:sz w:val="22"/>
                <w:szCs w:val="22"/>
              </w:rPr>
              <w:t xml:space="preserve"> продукта, мг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100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100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Наличие металлических частиц с острыми краями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допускается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допускается</w:t>
            </w:r>
          </w:p>
        </w:tc>
      </w:tr>
      <w:tr w:rsidR="00B116FF" w:rsidRPr="000F7DF6" w:rsidTr="0001065E">
        <w:trPr>
          <w:trHeight w:val="90"/>
        </w:trPr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116FF" w:rsidRPr="00B116FF" w:rsidRDefault="00B116FF" w:rsidP="00B116FF">
            <w:pPr>
              <w:ind w:right="36"/>
              <w:rPr>
                <w:snapToGrid w:val="0"/>
                <w:sz w:val="22"/>
                <w:szCs w:val="22"/>
              </w:rPr>
            </w:pPr>
            <w:r w:rsidRPr="00B116FF">
              <w:rPr>
                <w:snapToGrid w:val="0"/>
                <w:sz w:val="22"/>
                <w:szCs w:val="22"/>
              </w:rPr>
              <w:t>Гранулометрический состав (остаток на сите после просеивания</w:t>
            </w:r>
            <w:r w:rsidRPr="00B116FF">
              <w:rPr>
                <w:snapToGrid w:val="0"/>
                <w:sz w:val="22"/>
                <w:szCs w:val="22"/>
              </w:rPr>
              <w:t>), %</w:t>
            </w:r>
            <w:r w:rsidRPr="00B116FF">
              <w:rPr>
                <w:snapToGrid w:val="0"/>
                <w:sz w:val="22"/>
                <w:szCs w:val="22"/>
              </w:rPr>
              <w:t>:</w:t>
            </w:r>
          </w:p>
          <w:p w:rsidR="00B116FF" w:rsidRPr="00B116FF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B116FF">
              <w:rPr>
                <w:snapToGrid w:val="0"/>
                <w:sz w:val="22"/>
                <w:szCs w:val="22"/>
              </w:rPr>
              <w:t xml:space="preserve">- </w:t>
            </w:r>
            <w:r w:rsidRPr="00B116FF">
              <w:rPr>
                <w:snapToGrid w:val="0"/>
                <w:sz w:val="22"/>
                <w:szCs w:val="22"/>
              </w:rPr>
              <w:t>остаток на сите с диаметром отверстий 2 мм</w:t>
            </w:r>
          </w:p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B116FF">
              <w:rPr>
                <w:snapToGrid w:val="0"/>
                <w:sz w:val="22"/>
                <w:szCs w:val="22"/>
              </w:rPr>
              <w:t xml:space="preserve">- </w:t>
            </w:r>
            <w:r w:rsidRPr="00B116FF">
              <w:rPr>
                <w:snapToGrid w:val="0"/>
                <w:sz w:val="22"/>
                <w:szCs w:val="22"/>
              </w:rPr>
              <w:t>остаток на сите с диаметром отверстий 1 мм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Default="00B116FF" w:rsidP="00B116FF">
            <w:pPr>
              <w:rPr>
                <w:b/>
                <w:sz w:val="22"/>
                <w:szCs w:val="22"/>
              </w:rPr>
            </w:pPr>
          </w:p>
          <w:p w:rsidR="00B116FF" w:rsidRDefault="00B116FF" w:rsidP="00B116FF">
            <w:pPr>
              <w:rPr>
                <w:b/>
                <w:sz w:val="22"/>
                <w:szCs w:val="22"/>
              </w:rPr>
            </w:pPr>
          </w:p>
          <w:p w:rsidR="00B116FF" w:rsidRPr="00116DCE" w:rsidRDefault="00B116FF" w:rsidP="00B116F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20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16FF" w:rsidRDefault="00B116FF" w:rsidP="00B116FF">
            <w:pPr>
              <w:rPr>
                <w:b/>
                <w:sz w:val="22"/>
                <w:szCs w:val="22"/>
              </w:rPr>
            </w:pPr>
          </w:p>
          <w:p w:rsidR="00B116FF" w:rsidRDefault="00B116FF" w:rsidP="00B116FF">
            <w:pPr>
              <w:rPr>
                <w:b/>
                <w:sz w:val="22"/>
                <w:szCs w:val="22"/>
              </w:rPr>
            </w:pPr>
          </w:p>
          <w:p w:rsidR="00B116FF" w:rsidRPr="00116DCE" w:rsidRDefault="00B116FF" w:rsidP="00B116F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20</w:t>
            </w:r>
          </w:p>
        </w:tc>
      </w:tr>
      <w:tr w:rsidR="00B116FF" w:rsidRPr="000F7DF6" w:rsidTr="0001065E">
        <w:trPr>
          <w:trHeight w:val="200"/>
        </w:trPr>
        <w:tc>
          <w:tcPr>
            <w:tcW w:w="300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6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</w:p>
        </w:tc>
        <w:tc>
          <w:tcPr>
            <w:tcW w:w="1022" w:type="pct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</w:p>
        </w:tc>
      </w:tr>
      <w:tr w:rsidR="00B116FF" w:rsidRPr="000F7DF6" w:rsidTr="00B116FF">
        <w:trPr>
          <w:trHeight w:val="247"/>
        </w:trPr>
        <w:tc>
          <w:tcPr>
            <w:tcW w:w="300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60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116DCE">
              <w:rPr>
                <w:b/>
                <w:sz w:val="22"/>
                <w:szCs w:val="22"/>
              </w:rPr>
              <w:t>е более 60</w:t>
            </w:r>
          </w:p>
        </w:tc>
      </w:tr>
      <w:tr w:rsidR="00B116FF" w:rsidRPr="000F7DF6" w:rsidTr="00B116FF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F" w:rsidRPr="00116DCE" w:rsidRDefault="00B116FF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F" w:rsidRPr="00116DCE" w:rsidRDefault="00B116FF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Массовая доля влаги, 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F" w:rsidRPr="00116DCE" w:rsidRDefault="00B116FF" w:rsidP="00B11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2</w:t>
            </w:r>
          </w:p>
        </w:tc>
      </w:tr>
      <w:tr w:rsidR="00AA74B1" w:rsidRPr="000F7DF6" w:rsidTr="00DF044E"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116DCE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Удельная активность радионуклидов, Бк/кг: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ind w:right="36"/>
              <w:rPr>
                <w:snapToGrid w:val="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74B1" w:rsidRPr="00116DCE" w:rsidRDefault="00AA74B1" w:rsidP="00B116FF">
            <w:pPr>
              <w:rPr>
                <w:b/>
                <w:sz w:val="22"/>
                <w:szCs w:val="22"/>
              </w:rPr>
            </w:pPr>
          </w:p>
        </w:tc>
      </w:tr>
      <w:tr w:rsidR="00AA74B1" w:rsidRPr="000F7DF6" w:rsidTr="00DF044E"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116DCE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- цезий-137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более 180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74B1" w:rsidRPr="00116DCE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более 180</w:t>
            </w:r>
          </w:p>
        </w:tc>
      </w:tr>
      <w:tr w:rsidR="00AA74B1" w:rsidRPr="000F7DF6" w:rsidTr="00DF044E">
        <w:tc>
          <w:tcPr>
            <w:tcW w:w="3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B1" w:rsidRPr="00116DCE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116DCE">
              <w:rPr>
                <w:snapToGrid w:val="0"/>
                <w:sz w:val="22"/>
                <w:szCs w:val="22"/>
              </w:rPr>
              <w:t>- стронций-90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4B1" w:rsidRPr="00116DCE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более 100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4B1" w:rsidRPr="00116DCE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116DCE">
              <w:rPr>
                <w:b/>
                <w:snapToGrid w:val="0"/>
                <w:sz w:val="22"/>
                <w:szCs w:val="22"/>
              </w:rPr>
              <w:t>е более 100</w:t>
            </w:r>
          </w:p>
        </w:tc>
      </w:tr>
      <w:tr w:rsidR="00AA74B1" w:rsidRPr="000F7DF6" w:rsidTr="003B594F"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Массовая доля токсичных элементов, мг/кг: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snapToGrid w:val="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A74B1" w:rsidRPr="00116DCE" w:rsidRDefault="00AA74B1" w:rsidP="00B116FF">
            <w:pPr>
              <w:rPr>
                <w:b/>
                <w:sz w:val="22"/>
                <w:szCs w:val="22"/>
              </w:rPr>
            </w:pPr>
          </w:p>
        </w:tc>
      </w:tr>
      <w:tr w:rsidR="00AA74B1" w:rsidRPr="000F7DF6" w:rsidTr="003B594F"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numPr>
                <w:ilvl w:val="0"/>
                <w:numId w:val="1"/>
              </w:num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ртуть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0,2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0,2</w:t>
            </w:r>
          </w:p>
        </w:tc>
      </w:tr>
      <w:tr w:rsidR="00AA74B1" w:rsidRPr="000F7DF6" w:rsidTr="003B594F"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numPr>
                <w:ilvl w:val="0"/>
                <w:numId w:val="1"/>
              </w:num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фтор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2000,0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2000,0</w:t>
            </w:r>
          </w:p>
        </w:tc>
      </w:tr>
      <w:tr w:rsidR="00AA74B1" w:rsidRPr="000F7DF6" w:rsidTr="003B594F"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numPr>
                <w:ilvl w:val="0"/>
                <w:numId w:val="1"/>
              </w:num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мышьяк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10,0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10,0</w:t>
            </w:r>
          </w:p>
        </w:tc>
      </w:tr>
      <w:tr w:rsidR="00AA74B1" w:rsidRPr="000F7DF6" w:rsidTr="003B594F"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numPr>
                <w:ilvl w:val="0"/>
                <w:numId w:val="1"/>
              </w:num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кадмий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5,0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5,0</w:t>
            </w:r>
          </w:p>
        </w:tc>
      </w:tr>
      <w:tr w:rsidR="00AA74B1" w:rsidRPr="000F7DF6" w:rsidTr="003B594F"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4B1" w:rsidRPr="007B3C01" w:rsidRDefault="00AA74B1" w:rsidP="00B116FF">
            <w:pPr>
              <w:suppressAutoHyphens/>
              <w:ind w:right="3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56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numPr>
                <w:ilvl w:val="0"/>
                <w:numId w:val="1"/>
              </w:numPr>
              <w:suppressAutoHyphens/>
              <w:ind w:right="34"/>
              <w:jc w:val="both"/>
              <w:rPr>
                <w:snapToGrid w:val="0"/>
                <w:sz w:val="22"/>
                <w:szCs w:val="22"/>
              </w:rPr>
            </w:pPr>
            <w:r w:rsidRPr="007B3C01">
              <w:rPr>
                <w:snapToGrid w:val="0"/>
                <w:sz w:val="22"/>
                <w:szCs w:val="22"/>
              </w:rPr>
              <w:t>свинец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15,0</w:t>
            </w:r>
          </w:p>
        </w:tc>
        <w:tc>
          <w:tcPr>
            <w:tcW w:w="1022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B1" w:rsidRPr="007B3C01" w:rsidRDefault="00AA74B1" w:rsidP="00B116FF">
            <w:pPr>
              <w:ind w:right="36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</w:t>
            </w:r>
            <w:r w:rsidRPr="007B3C01">
              <w:rPr>
                <w:b/>
                <w:snapToGrid w:val="0"/>
                <w:sz w:val="22"/>
                <w:szCs w:val="22"/>
              </w:rPr>
              <w:t>е более 15,0</w:t>
            </w:r>
          </w:p>
        </w:tc>
      </w:tr>
    </w:tbl>
    <w:p w:rsidR="004D4908" w:rsidRDefault="004D4908" w:rsidP="00AA74B1">
      <w:pPr>
        <w:rPr>
          <w:sz w:val="28"/>
          <w:szCs w:val="28"/>
        </w:rPr>
      </w:pPr>
      <w:bookmarkStart w:id="0" w:name="_GoBack"/>
      <w:bookmarkEnd w:id="0"/>
    </w:p>
    <w:sectPr w:rsidR="004D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EED"/>
    <w:multiLevelType w:val="hybridMultilevel"/>
    <w:tmpl w:val="932A2D3C"/>
    <w:lvl w:ilvl="0" w:tplc="6F30149C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87E3A"/>
    <w:multiLevelType w:val="hybridMultilevel"/>
    <w:tmpl w:val="BA2E1B62"/>
    <w:lvl w:ilvl="0" w:tplc="6F30149C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116DCE"/>
    <w:rsid w:val="00480173"/>
    <w:rsid w:val="004D4908"/>
    <w:rsid w:val="005F74CC"/>
    <w:rsid w:val="005F7A9B"/>
    <w:rsid w:val="007B382E"/>
    <w:rsid w:val="007B3C01"/>
    <w:rsid w:val="007C129C"/>
    <w:rsid w:val="008708A5"/>
    <w:rsid w:val="00AA74B1"/>
    <w:rsid w:val="00B116FF"/>
    <w:rsid w:val="00E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11EE-DFDB-4F5C-99C9-EBC3B59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08A5"/>
    <w:rPr>
      <w:b/>
      <w:bCs/>
    </w:rPr>
  </w:style>
  <w:style w:type="paragraph" w:styleId="a5">
    <w:name w:val="Body Text"/>
    <w:basedOn w:val="a"/>
    <w:link w:val="a6"/>
    <w:rsid w:val="007B382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B38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Шунькина</dc:creator>
  <cp:keywords/>
  <dc:description/>
  <cp:lastModifiedBy>Наталья Мурашкина</cp:lastModifiedBy>
  <cp:revision>7</cp:revision>
  <dcterms:created xsi:type="dcterms:W3CDTF">2021-10-26T12:50:00Z</dcterms:created>
  <dcterms:modified xsi:type="dcterms:W3CDTF">2021-12-20T05:56:00Z</dcterms:modified>
</cp:coreProperties>
</file>